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Mikroinwertery fotowoltaiczne - czy to rozwiązanie warte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fotowoltaiczne są nie tylko świadectwem innowacji technologicznej, ale przede wszystkim praktycznym narzędziem służącym do ekologicznej produkcji prądu. Niestety - by wykorzystać wytworzoną przez nie energię, konieczny jest komponent znany jako inwerter. Czy pomniejszona wersja tego urządzenia również spełni swoją rolę?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latach, coraz więcej uwagi poświęca się innowacjom w dziedzinie inwerterów - w szczególności mikroinwerterom. Te kompaktowe urządzenia, montowane bezpośrednio przy każdym panelu, oferują nowe możliwości dla systemów fotowoltaicznych, zapewniając lepszą efektywność i większą elastyczność w porównaniu z tradycyjnymi rozwiązaniami. Dzięki nim, energia słoneczna staje się jeszcze bardziej dostępna i wydajna, otwierając nowe perspektywy dla przyszłości odnawialnych źródeł energii.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mikroinwerter fotowoltaiczny?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 fotowoltaiczny, znany również jako mikrofalownik, stanowi jeden z kluczowych elementów systemów fotowoltaicznych - zarówno tych zamontowanych na dachach, jak i w instalacjach naziemnych. To dzięki niemu energia generowana przez panele słoneczne może zostać efektywnie wykorzystana.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Jego główną rolą jest konwersja prądu stałego (DC), produkowanego przez moduły fotowoltaiczne, na prąd zmienny (AC), niezbędny do zasilania urządzeń elektrycznych w domach, gospodarstwach rolnych czy przedsiębiorstwach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jeszcze zajmują się mikroinwertery fotowoltaiczne?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konwersji energii, mikroinwertery odgrywają kluczową rolę w śledzeniu efektywności pracy systemu fotowoltaicznego.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przeciwieństwie do klasycznych falowników, które monitorują całą instalację jako jednostkę, mikroinwertery oferują możliwość monitorowania poszczególnych modułów</w:t>
      </w:r>
      <w:r>
        <w:rPr>
          <w:rFonts w:ascii="calibri" w:hAnsi="calibri" w:eastAsia="calibri" w:cs="calibri"/>
          <w:sz w:val="24"/>
          <w:szCs w:val="24"/>
        </w:rPr>
        <w:t xml:space="preserve">. Pozwala to na szybką identyfikację i rozwiązanie problemów związanych z wydajnością lub usterkami w konkretnych panelach, co przekłada się na wyższą ogólną efektywność i niezawodność systemu. To sprawia, że mikroinwerter fotowoltaiczny jest nie tylko niezbędnym elementem służącym do konwersji energii, ale także cennym narzędziem w utrzymaniu i zarządzaniu wydajnością posiadanej elektrowni słonecznej.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Mikroinwerter kontra standardowy falownik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między mikroinwerterem a standardowym falownikiem wywodzą się głównie z ich konstrukcji oraz sposobu działania w systemie fotowoltaicznym.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Oba urządzenia służą temu samemu celowi – konwersji prądu stałego (DC) wyprodukowanego przez panele słoneczne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prąd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zmienny (AC), który może być wykorzystywany w gospodarstwach domowych czy przedsiębiorstwach. Jednakże, sposób, w jaki osiągają ten cel, różni się znacząco.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Inwerter i mikroinwerter: różnice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różnica polega na strukturze montażu i skali działania obu typów inwerterów. W przypadku klasycznego falownika, cała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instalacja fotowoltaiczna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podłączona do jednego, centralnie umieszczonego urządzenia, które przetwarza energię z wszystkich paneli naraz. Tymczasem mikroinwertery są instalowane indywidualnie przy każdym module fotowoltaicznym, co oznacza, że każdy pojedynczy panel działa niezależnie, przekształcając prąd stały na zmienny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decentralizacja ma kilka kluczowych zalet. Przede wszystkim,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systemy wyposażone w mikroinwertery mogą lepiej radzić sobie z zacienieniem czy różnicami w orientacji paneli, ponieważ wydajność każdego modułu jest maksymalizowana niezależnie</w:t>
      </w:r>
      <w:r>
        <w:rPr>
          <w:rFonts w:ascii="calibri" w:hAnsi="calibri" w:eastAsia="calibri" w:cs="calibri"/>
          <w:sz w:val="24"/>
          <w:szCs w:val="24"/>
        </w:rPr>
        <w:t xml:space="preserve">. Dzięki temu, nawet jeśli jeden z komponentów działa mniej efektywnie, nie wpływa to na całość systemu w takim stopniu, jak w przypadku systemu z centralnym falownikiem.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w mocy jest kolejnym ważnym aspektem. Mikroinwertery są zaprojektowane do obsługi pojedynczych paneli, co oznacza, że ich moc jest dostosowana do mniejszego obciążenia. Z kolei standardowy falownik musi być zdolny do obsłużenia całkowitej mocy wygenerowanej przez wszystkie moduły w systemie, co oczywiście wymaga większej mocy urządzenia. Ta różnica w wymaganiach przekłada się również na różnice w żywotności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mikroinwertery często charakteryzują się dłuższym czasem działania ze względu na mniejsze obciążenie w porównaniu do standardowych falowników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mikroinwerterów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Mikroinwertery fotowoltaiczne reprezentują zaawansowaną technologię, która znacząco podnosi efektywność i adaptacyjność instalacji fotowoltaicznych, oferując szereg korzyści, które nie są dostępne w systemach opartych na standardowych falownikach. Poniżej przedstawiamy kluczowe zalety mikroinwerterów, które czynią je atrakcyjnym wyborem dla wielu inwestorów.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w rozbudowie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mikroinwerterów jest ich modularność, co pozwala na łatwą rozbudowę systemu fotowoltaicznego. Dzięki temu, że każdy panel posiada własny mikrofalownik, dodanie nowych modułów do istniejącej instalacji jest proste i nie wymaga zmian w centralnym systemie zarządzania.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Niezależność paneli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panel wyposażony w mikroinwerter pracuje niezależnie, co zwiększa wydajność i niezawodność całego systemu. Niezależność ta jest szczególnie korzystna w sytuacjach, gdy część paneli jest zacieniona lub zabrudzona, ponieważ wpływ tych czynników na wydajność całej instalacji jest minimalizowany.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Zaawansowane monitorowanie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Mikroinwertery umożliwiają precyzyjne monitorowanie pracy każdego indywidualnego panelu, co pozwala na szybkie wykrycie i rozwiązanie problemów, takich jak zacienienie, zabrudzenie czy uszkodzenie. Daje to użytkownikom pełną kontrolę nad działaniem poszczególnych elementów systemu, co jest trudne do osiągnięcia w instalacjach z centralnym falownikiem.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mikroinwerterów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licznych zalet, mikroinwertery nie są pozbawione pewnych ograniczeń i wyzwań, które mogą wpływać na ich wybór w kontekście systemów fotowoltaicznych. Poniżej przedstawiamy kilka potencjalnych wad mikroinwerterów, które warto rozważyć przy planowaniu instalacji PV.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Podatność na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Mikroinwertery są instalowane bezpośrednio pod panelami fotowoltaicznymi, co oznacza, że są bardziej narażone na ekstremalne anomalie pogodowe, takie jak wysoka temperatura, wilgoć czy mróz. Chociaż są one zaprojektowane do pracy w trudnych warunkach i posiadają odpowiednie certyfikaty ochronne, ich bezpośrednie narażenie na czynniki zewnętrzne może teoretycznie zwiększać ryzyko awarii w porównaniu do tradycyjnych falowników, które są instalowane wewnątrz budynków.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Trudności w serwisowaniu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centralnych inwerterów, które zwykle są łatwo dostępne i mogą być serwisowane bez potrzeby wchodzenia na dach, mikroinwertery wymagają dostępu do każdego panelu indywidualnie. Oznacza to, że naprawa lub wymiana urządzenia może być bardziej czasochłonna i kosztowna.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Wyższe koszty początkowe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zakupu i instalacji systemu fotowoltaicznego z mikroinwerterami może być wyższy niż w przypadku systemów z centralnym falownikiem, głównie ze względu na konieczność zakupu indywidualnego urządzenia dla każdego panelu. Chociaż długoterminowe korzyści ekonomiczne i zwiększona wydajność mogą zrekompensować te początkowe wydatki, wyższe koszty inicjalne często stanowią barierę dla niektórych inwestorów.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Mikroinwertery: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Decydując się na mikroinwertery w instalacji fotowoltaicznej, ważne jest zważenie zarówno ich zalet, jak i potencjalnych wad. Urządzenia te oferują znaczące korzyści, które mogą przekładać się na długoterminowe oszczędności i zwiększoną produkcję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wyższe koszty początkowe oraz potencjalne trudności serwisowe, szczególnie w trudno dostępnych lokalizacjach, są ważnymi czynnikami, które należy wziąć pod uwagę. Koszt zakupu i instalacji mikroinwerterów może być większy niż w przypadku tradycyjnych falowników, co dla niektórych inwestorów będzie stanowić barierę. Niemniej, inwestycja ta może przynieść zwiększone oszczędności dzięki wyższej efektywności operacyjnej systemu.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wybór mikroinwerterów zależy od indywidualnych potrzeb, warunków instalacji oraz oczekiwań względem wydajności i niezawodności systemu fotowoltaicznego. Dla użytkowników ceniących niezależność paneli, elastyczność w rozbudowie i maksymalizację wydajności, mikroinwertery stanowią atrakcyjną, choć potencjalnie droższą opcję.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 dokładnie przeanalizować wszystkie aspekty, aby podjąć decyzję najlepiej odpowiadającą swoim długoterminowym celom i możliwościom inwestycyjnym.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jak-obnizyc-rachunki-za-prad" TargetMode="External"/><Relationship Id="rId9" Type="http://schemas.openxmlformats.org/officeDocument/2006/relationships/hyperlink" Target="https://energiataniej.com.pl/fotowolta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2026-05-14T21:00:14+02:00</dcterms:created>
  <dcterms:modified xsi:type="dcterms:W3CDTF">2026-05-14T21:00:14+02:00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